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9D0DF" w14:textId="77777777" w:rsidR="00160F52" w:rsidRDefault="00160F52" w:rsidP="00A3778A">
      <w:pPr>
        <w:spacing w:after="0" w:line="240" w:lineRule="auto"/>
        <w:jc w:val="center"/>
        <w:rPr>
          <w:rFonts w:ascii="Arial" w:eastAsia="Times New Roman" w:hAnsi="Arial" w:cs="Arial"/>
          <w:b/>
          <w:bCs/>
          <w:sz w:val="32"/>
          <w:szCs w:val="32"/>
          <w:lang w:eastAsia="de-DE"/>
        </w:rPr>
      </w:pPr>
    </w:p>
    <w:p w14:paraId="36F36D44" w14:textId="77777777" w:rsidR="00160F52" w:rsidRDefault="00160F52" w:rsidP="00A3778A">
      <w:pPr>
        <w:spacing w:after="0" w:line="240" w:lineRule="auto"/>
        <w:jc w:val="center"/>
        <w:rPr>
          <w:rFonts w:ascii="Arial" w:eastAsia="Times New Roman" w:hAnsi="Arial" w:cs="Arial"/>
          <w:b/>
          <w:bCs/>
          <w:sz w:val="32"/>
          <w:szCs w:val="32"/>
          <w:lang w:eastAsia="de-DE"/>
        </w:rPr>
      </w:pPr>
    </w:p>
    <w:p w14:paraId="0E50B4C4" w14:textId="77777777" w:rsidR="00160F52" w:rsidRDefault="00160F52" w:rsidP="00A3778A">
      <w:pPr>
        <w:spacing w:after="0" w:line="240" w:lineRule="auto"/>
        <w:jc w:val="center"/>
        <w:rPr>
          <w:rFonts w:ascii="Arial" w:eastAsia="Times New Roman" w:hAnsi="Arial" w:cs="Arial"/>
          <w:b/>
          <w:bCs/>
          <w:sz w:val="32"/>
          <w:szCs w:val="32"/>
          <w:lang w:eastAsia="de-DE"/>
        </w:rPr>
      </w:pPr>
    </w:p>
    <w:p w14:paraId="4F755F22" w14:textId="77777777" w:rsidR="00840413" w:rsidRPr="009B4805" w:rsidRDefault="00840413" w:rsidP="00840413">
      <w:pPr>
        <w:spacing w:before="100" w:line="360" w:lineRule="auto"/>
        <w:ind w:right="850"/>
        <w:jc w:val="center"/>
        <w:rPr>
          <w:rFonts w:ascii="Arial" w:hAnsi="Arial" w:cs="Arial"/>
          <w:bCs/>
          <w:sz w:val="28"/>
          <w:szCs w:val="28"/>
        </w:rPr>
      </w:pPr>
      <w:r w:rsidRPr="009B4805">
        <w:rPr>
          <w:rFonts w:ascii="Arial" w:hAnsi="Arial" w:cs="Arial"/>
          <w:b/>
          <w:sz w:val="28"/>
          <w:szCs w:val="28"/>
        </w:rPr>
        <w:t xml:space="preserve">Hinweise </w:t>
      </w:r>
      <w:r>
        <w:rPr>
          <w:rFonts w:ascii="Arial" w:hAnsi="Arial" w:cs="Arial"/>
          <w:b/>
          <w:sz w:val="28"/>
          <w:szCs w:val="28"/>
        </w:rPr>
        <w:t xml:space="preserve">für den Makler </w:t>
      </w:r>
      <w:r>
        <w:rPr>
          <w:rFonts w:ascii="Arial" w:hAnsi="Arial" w:cs="Arial"/>
          <w:b/>
          <w:sz w:val="28"/>
          <w:szCs w:val="28"/>
        </w:rPr>
        <w:br/>
      </w:r>
      <w:r w:rsidRPr="009B4805">
        <w:rPr>
          <w:rFonts w:ascii="Arial" w:hAnsi="Arial" w:cs="Arial"/>
          <w:b/>
          <w:sz w:val="28"/>
          <w:szCs w:val="28"/>
        </w:rPr>
        <w:t xml:space="preserve">zur </w:t>
      </w:r>
      <w:r>
        <w:rPr>
          <w:rFonts w:ascii="Arial" w:hAnsi="Arial" w:cs="Arial"/>
          <w:b/>
          <w:sz w:val="28"/>
          <w:szCs w:val="28"/>
        </w:rPr>
        <w:t>Datenschutzinformation nach Art. 13 DSGVO</w:t>
      </w:r>
    </w:p>
    <w:p w14:paraId="64CF78A3" w14:textId="77777777" w:rsidR="00840413" w:rsidRDefault="00840413" w:rsidP="00840413">
      <w:pPr>
        <w:spacing w:line="360" w:lineRule="auto"/>
        <w:ind w:right="851"/>
        <w:rPr>
          <w:rFonts w:ascii="Arial" w:hAnsi="Arial" w:cs="Arial"/>
          <w:bCs/>
          <w:sz w:val="24"/>
          <w:szCs w:val="24"/>
        </w:rPr>
      </w:pPr>
      <w:r>
        <w:rPr>
          <w:rFonts w:ascii="Arial" w:hAnsi="Arial" w:cs="Arial"/>
          <w:bCs/>
          <w:sz w:val="24"/>
          <w:szCs w:val="24"/>
        </w:rPr>
        <w:t xml:space="preserve">Der nachfolgende Vorschlag </w:t>
      </w:r>
      <w:r w:rsidRPr="007C2D47">
        <w:rPr>
          <w:rFonts w:ascii="Arial" w:hAnsi="Arial" w:cs="Arial"/>
          <w:bCs/>
          <w:sz w:val="24"/>
          <w:szCs w:val="24"/>
        </w:rPr>
        <w:t>dient als erste Orientierung</w:t>
      </w:r>
      <w:r>
        <w:rPr>
          <w:rFonts w:ascii="Arial" w:hAnsi="Arial" w:cs="Arial"/>
          <w:bCs/>
          <w:sz w:val="24"/>
          <w:szCs w:val="24"/>
        </w:rPr>
        <w:t xml:space="preserve"> für Sie</w:t>
      </w:r>
      <w:r w:rsidRPr="007C2D47">
        <w:rPr>
          <w:rFonts w:ascii="Arial" w:hAnsi="Arial" w:cs="Arial"/>
          <w:bCs/>
          <w:sz w:val="24"/>
          <w:szCs w:val="24"/>
        </w:rPr>
        <w:t xml:space="preserve">, wie nach </w:t>
      </w:r>
      <w:r>
        <w:rPr>
          <w:rFonts w:ascii="Arial" w:hAnsi="Arial" w:cs="Arial"/>
          <w:bCs/>
          <w:sz w:val="24"/>
          <w:szCs w:val="24"/>
        </w:rPr>
        <w:t xml:space="preserve">unserer </w:t>
      </w:r>
      <w:r w:rsidRPr="007C2D47">
        <w:rPr>
          <w:rFonts w:ascii="Arial" w:hAnsi="Arial" w:cs="Arial"/>
          <w:bCs/>
          <w:sz w:val="24"/>
          <w:szCs w:val="24"/>
        </w:rPr>
        <w:t xml:space="preserve">Auffassung </w:t>
      </w:r>
      <w:r>
        <w:rPr>
          <w:rFonts w:ascii="Arial" w:hAnsi="Arial" w:cs="Arial"/>
          <w:bCs/>
          <w:sz w:val="24"/>
          <w:szCs w:val="24"/>
        </w:rPr>
        <w:t>eine Datenschutzinformation gegenüber Ihren Kunden in Umsetzung der Anforderungen aus Art. 13 Datenschutzg</w:t>
      </w:r>
      <w:r w:rsidRPr="007C2D47">
        <w:rPr>
          <w:rFonts w:ascii="Arial" w:hAnsi="Arial" w:cs="Arial"/>
          <w:bCs/>
          <w:sz w:val="24"/>
          <w:szCs w:val="24"/>
        </w:rPr>
        <w:t>rundverordnung (DS</w:t>
      </w:r>
      <w:r>
        <w:rPr>
          <w:rFonts w:ascii="Arial" w:hAnsi="Arial" w:cs="Arial"/>
          <w:bCs/>
          <w:sz w:val="24"/>
          <w:szCs w:val="24"/>
        </w:rPr>
        <w:t xml:space="preserve">GVO) aussehen kann. </w:t>
      </w:r>
      <w:bookmarkStart w:id="0" w:name="_Hlk44514143"/>
      <w:r>
        <w:rPr>
          <w:rFonts w:ascii="Arial" w:hAnsi="Arial" w:cs="Arial"/>
          <w:bCs/>
          <w:sz w:val="24"/>
          <w:szCs w:val="24"/>
        </w:rPr>
        <w:t xml:space="preserve">Da jeder Maklerbetrieb anders organisiert ist, ist es nicht möglich ein verbindliches Muster zu schaffen, das die tatsächlichen Gegebenheiten eines jeden Maklerbetriebs exakt abbildet. Daher ist es an Ihnen, die Orientierungshilfe mit den Gegebenheiten in Ihrem Maklerbetrieb abzugleichen.  </w:t>
      </w:r>
      <w:bookmarkEnd w:id="0"/>
      <w:r w:rsidRPr="009B4805">
        <w:rPr>
          <w:rFonts w:ascii="Arial" w:hAnsi="Arial" w:cs="Arial"/>
          <w:bCs/>
          <w:sz w:val="24"/>
          <w:szCs w:val="24"/>
        </w:rPr>
        <w:t>Inhaltliche Änderungen und/oder Ergänzungen sollten nur mit fachkundiger Hilfe (z.B. Rechtsanwalt oder Ihrem Berufsverband) vorgenommen werden.</w:t>
      </w:r>
    </w:p>
    <w:p w14:paraId="0653E487" w14:textId="77777777" w:rsidR="00840413" w:rsidRPr="009B4805" w:rsidRDefault="00840413" w:rsidP="00840413">
      <w:pPr>
        <w:spacing w:line="360" w:lineRule="auto"/>
        <w:ind w:right="851"/>
        <w:rPr>
          <w:rFonts w:ascii="Arial" w:hAnsi="Arial" w:cs="Arial"/>
          <w:bCs/>
          <w:sz w:val="24"/>
          <w:szCs w:val="24"/>
        </w:rPr>
      </w:pPr>
      <w:r w:rsidRPr="009B4805">
        <w:rPr>
          <w:rFonts w:ascii="Arial" w:hAnsi="Arial" w:cs="Arial"/>
          <w:bCs/>
          <w:sz w:val="24"/>
          <w:szCs w:val="24"/>
        </w:rPr>
        <w:t>Beachten Sie bitte</w:t>
      </w:r>
      <w:r>
        <w:rPr>
          <w:rFonts w:ascii="Arial" w:hAnsi="Arial" w:cs="Arial"/>
          <w:bCs/>
          <w:sz w:val="24"/>
          <w:szCs w:val="24"/>
        </w:rPr>
        <w:t xml:space="preserve"> auch</w:t>
      </w:r>
      <w:r w:rsidRPr="009B4805">
        <w:rPr>
          <w:rFonts w:ascii="Arial" w:hAnsi="Arial" w:cs="Arial"/>
          <w:bCs/>
          <w:sz w:val="24"/>
          <w:szCs w:val="24"/>
        </w:rPr>
        <w:t xml:space="preserve"> die </w:t>
      </w:r>
      <w:r>
        <w:rPr>
          <w:rFonts w:ascii="Arial" w:hAnsi="Arial" w:cs="Arial"/>
          <w:bCs/>
          <w:sz w:val="24"/>
          <w:szCs w:val="24"/>
        </w:rPr>
        <w:t>Hinweise (Endnoten)</w:t>
      </w:r>
      <w:r w:rsidRPr="009B4805">
        <w:rPr>
          <w:rFonts w:ascii="Arial" w:hAnsi="Arial" w:cs="Arial"/>
          <w:bCs/>
          <w:sz w:val="24"/>
          <w:szCs w:val="24"/>
        </w:rPr>
        <w:t xml:space="preserve"> am Ende des Dokuments</w:t>
      </w:r>
      <w:r>
        <w:rPr>
          <w:rFonts w:ascii="Arial" w:hAnsi="Arial" w:cs="Arial"/>
          <w:bCs/>
          <w:sz w:val="24"/>
          <w:szCs w:val="24"/>
        </w:rPr>
        <w:t>.</w:t>
      </w:r>
    </w:p>
    <w:p w14:paraId="5B72C451" w14:textId="77777777" w:rsidR="00840413" w:rsidRDefault="00840413" w:rsidP="00840413">
      <w:pPr>
        <w:spacing w:line="360" w:lineRule="auto"/>
        <w:ind w:right="851"/>
        <w:rPr>
          <w:rFonts w:ascii="Arial" w:hAnsi="Arial" w:cs="Arial"/>
          <w:bCs/>
          <w:sz w:val="24"/>
          <w:szCs w:val="24"/>
        </w:rPr>
      </w:pPr>
      <w:r>
        <w:rPr>
          <w:rFonts w:ascii="Arial" w:hAnsi="Arial" w:cs="Arial"/>
          <w:bCs/>
          <w:sz w:val="24"/>
          <w:szCs w:val="24"/>
        </w:rPr>
        <w:t xml:space="preserve">Unser Vorschlag </w:t>
      </w:r>
      <w:r w:rsidRPr="007C2D47">
        <w:rPr>
          <w:rFonts w:ascii="Arial" w:hAnsi="Arial" w:cs="Arial"/>
          <w:bCs/>
          <w:sz w:val="24"/>
          <w:szCs w:val="24"/>
        </w:rPr>
        <w:t>steht unter dem Vorbehal</w:t>
      </w:r>
      <w:r>
        <w:rPr>
          <w:rFonts w:ascii="Arial" w:hAnsi="Arial" w:cs="Arial"/>
          <w:bCs/>
          <w:sz w:val="24"/>
          <w:szCs w:val="24"/>
        </w:rPr>
        <w:t>t einer zukünftigen - möglicher</w:t>
      </w:r>
      <w:r w:rsidRPr="007C2D47">
        <w:rPr>
          <w:rFonts w:ascii="Arial" w:hAnsi="Arial" w:cs="Arial"/>
          <w:bCs/>
          <w:sz w:val="24"/>
          <w:szCs w:val="24"/>
        </w:rPr>
        <w:t>weise abweichenden - Auslegung des Euro</w:t>
      </w:r>
      <w:r>
        <w:rPr>
          <w:rFonts w:ascii="Arial" w:hAnsi="Arial" w:cs="Arial"/>
          <w:bCs/>
          <w:sz w:val="24"/>
          <w:szCs w:val="24"/>
        </w:rPr>
        <w:t>päischen Datenschutzausschusses sowie weiterer Auslegungen der Datenschutzbehörden.</w:t>
      </w:r>
    </w:p>
    <w:p w14:paraId="5CE236E2" w14:textId="77777777" w:rsidR="00840413" w:rsidRPr="005C5F8C" w:rsidRDefault="00840413" w:rsidP="00840413">
      <w:pPr>
        <w:spacing w:line="360" w:lineRule="auto"/>
        <w:ind w:right="851"/>
        <w:rPr>
          <w:rFonts w:ascii="Arial" w:hAnsi="Arial" w:cs="Arial"/>
          <w:b/>
          <w:bCs/>
          <w:sz w:val="24"/>
          <w:szCs w:val="24"/>
        </w:rPr>
      </w:pPr>
      <w:r w:rsidRPr="005C5F8C">
        <w:rPr>
          <w:rFonts w:ascii="Arial" w:hAnsi="Arial" w:cs="Arial"/>
          <w:b/>
          <w:bCs/>
          <w:sz w:val="24"/>
          <w:szCs w:val="24"/>
        </w:rPr>
        <w:t xml:space="preserve">Eine Haftung für den Inhalt, die Vollständigkeit oder auch die Wirkung der nachfolgenden </w:t>
      </w:r>
      <w:r>
        <w:rPr>
          <w:rFonts w:ascii="Arial" w:hAnsi="Arial" w:cs="Arial"/>
          <w:b/>
          <w:bCs/>
          <w:sz w:val="24"/>
          <w:szCs w:val="24"/>
        </w:rPr>
        <w:t>Datenschutzinformation</w:t>
      </w:r>
      <w:r w:rsidRPr="005C5F8C">
        <w:rPr>
          <w:rFonts w:ascii="Arial" w:hAnsi="Arial" w:cs="Arial"/>
          <w:b/>
          <w:bCs/>
          <w:sz w:val="24"/>
          <w:szCs w:val="24"/>
        </w:rPr>
        <w:t xml:space="preserve"> wird nicht übernommen.</w:t>
      </w:r>
    </w:p>
    <w:p w14:paraId="4BBF5015" w14:textId="77777777" w:rsidR="00D83E48" w:rsidRPr="00B4790B" w:rsidRDefault="00D83E48" w:rsidP="00D83E48">
      <w:pPr>
        <w:spacing w:after="0" w:line="240" w:lineRule="auto"/>
        <w:rPr>
          <w:rFonts w:ascii="Arial" w:eastAsia="Times New Roman" w:hAnsi="Arial" w:cs="Arial"/>
          <w:b/>
          <w:bCs/>
          <w:sz w:val="24"/>
          <w:szCs w:val="24"/>
          <w:lang w:eastAsia="de-DE"/>
        </w:rPr>
      </w:pPr>
      <w:r w:rsidRPr="00B4790B">
        <w:rPr>
          <w:rFonts w:ascii="Arial" w:eastAsia="Times New Roman" w:hAnsi="Arial" w:cs="Arial"/>
          <w:b/>
          <w:bCs/>
          <w:sz w:val="24"/>
          <w:szCs w:val="24"/>
          <w:lang w:eastAsia="de-DE"/>
        </w:rPr>
        <w:t xml:space="preserve">Ursprünglich war hier das Dokument im Word-Format hinterlegt. Wir haben dieses jetzt in ein beschreibbares </w:t>
      </w:r>
      <w:r>
        <w:rPr>
          <w:rFonts w:ascii="Arial" w:eastAsia="Times New Roman" w:hAnsi="Arial" w:cs="Arial"/>
          <w:b/>
          <w:bCs/>
          <w:sz w:val="24"/>
          <w:szCs w:val="24"/>
          <w:lang w:eastAsia="de-DE"/>
        </w:rPr>
        <w:t>PDF</w:t>
      </w:r>
      <w:r w:rsidRPr="00B4790B">
        <w:rPr>
          <w:rFonts w:ascii="Arial" w:eastAsia="Times New Roman" w:hAnsi="Arial" w:cs="Arial"/>
          <w:b/>
          <w:bCs/>
          <w:sz w:val="24"/>
          <w:szCs w:val="24"/>
          <w:lang w:eastAsia="de-DE"/>
        </w:rPr>
        <w:t>-Formular umgewandelt.</w:t>
      </w:r>
    </w:p>
    <w:p w14:paraId="56B0EABC" w14:textId="07D1D525" w:rsidR="00A3778A" w:rsidRDefault="00A3778A">
      <w:pPr>
        <w:rPr>
          <w:rFonts w:ascii="Arial" w:hAnsi="Arial" w:cs="Arial"/>
          <w:sz w:val="32"/>
          <w:szCs w:val="32"/>
        </w:rPr>
      </w:pPr>
    </w:p>
    <w:p w14:paraId="17EAB0EE" w14:textId="31F76472" w:rsidR="00A3778A" w:rsidRPr="00395B14" w:rsidRDefault="00395B14">
      <w:pPr>
        <w:rPr>
          <w:rStyle w:val="Hyperlink"/>
          <w:rFonts w:ascii="Arial" w:hAnsi="Arial" w:cs="Arial"/>
          <w:sz w:val="32"/>
          <w:szCs w:val="32"/>
        </w:rPr>
      </w:pPr>
      <w:r>
        <w:rPr>
          <w:rFonts w:ascii="Arial" w:hAnsi="Arial" w:cs="Arial"/>
          <w:sz w:val="32"/>
          <w:szCs w:val="32"/>
        </w:rPr>
        <w:fldChar w:fldCharType="begin"/>
      </w:r>
      <w:r w:rsidR="00BD5D42">
        <w:rPr>
          <w:rFonts w:ascii="Arial" w:hAnsi="Arial" w:cs="Arial"/>
          <w:sz w:val="32"/>
          <w:szCs w:val="32"/>
        </w:rPr>
        <w:instrText>HYPERLINK "https://www.bundesverband-finanzdienstleistung.de/wp-content/uploads/2020/08/2020-Hinweise-Art-13-DSGVO.pdf"</w:instrText>
      </w:r>
      <w:r>
        <w:rPr>
          <w:rFonts w:ascii="Arial" w:hAnsi="Arial" w:cs="Arial"/>
          <w:sz w:val="32"/>
          <w:szCs w:val="32"/>
        </w:rPr>
        <w:fldChar w:fldCharType="separate"/>
      </w:r>
      <w:r w:rsidR="00A3778A" w:rsidRPr="00395B14">
        <w:rPr>
          <w:rStyle w:val="Hyperlink"/>
          <w:rFonts w:ascii="Arial" w:hAnsi="Arial" w:cs="Arial"/>
          <w:sz w:val="32"/>
          <w:szCs w:val="32"/>
        </w:rPr>
        <w:t>Hier geht es zum Formular</w:t>
      </w:r>
    </w:p>
    <w:p w14:paraId="3537F596" w14:textId="20F150FA" w:rsidR="00A3778A" w:rsidRPr="00A3778A" w:rsidRDefault="00395B14">
      <w:pPr>
        <w:rPr>
          <w:rFonts w:ascii="Arial" w:hAnsi="Arial" w:cs="Arial"/>
          <w:sz w:val="32"/>
          <w:szCs w:val="32"/>
        </w:rPr>
      </w:pPr>
      <w:r>
        <w:rPr>
          <w:rFonts w:ascii="Arial" w:hAnsi="Arial" w:cs="Arial"/>
          <w:sz w:val="32"/>
          <w:szCs w:val="32"/>
        </w:rPr>
        <w:fldChar w:fldCharType="end"/>
      </w:r>
    </w:p>
    <w:sectPr w:rsidR="00A3778A" w:rsidRPr="00A377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8A"/>
    <w:rsid w:val="00160F52"/>
    <w:rsid w:val="00227C24"/>
    <w:rsid w:val="00395B14"/>
    <w:rsid w:val="00554E3B"/>
    <w:rsid w:val="00746A21"/>
    <w:rsid w:val="007A3195"/>
    <w:rsid w:val="007C126F"/>
    <w:rsid w:val="007E4082"/>
    <w:rsid w:val="00840413"/>
    <w:rsid w:val="00A3778A"/>
    <w:rsid w:val="00B22E67"/>
    <w:rsid w:val="00BD5D42"/>
    <w:rsid w:val="00D83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E98D"/>
  <w15:chartTrackingRefBased/>
  <w15:docId w15:val="{181AC10F-0F90-4BE2-B422-A30E185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78A"/>
  </w:style>
  <w:style w:type="paragraph" w:styleId="berschrift1">
    <w:name w:val="heading 1"/>
    <w:basedOn w:val="Standard"/>
    <w:next w:val="Standard"/>
    <w:link w:val="berschrift1Zchn"/>
    <w:uiPriority w:val="9"/>
    <w:qFormat/>
    <w:rsid w:val="00227C24"/>
    <w:pPr>
      <w:keepNext/>
      <w:keepLines/>
      <w:spacing w:before="240" w:after="0" w:line="240" w:lineRule="auto"/>
      <w:outlineLvl w:val="0"/>
    </w:pPr>
    <w:rPr>
      <w:rFonts w:ascii="Arial" w:eastAsiaTheme="majorEastAsia" w:hAnsi="Arial" w:cstheme="majorBidi"/>
      <w:color w:val="365F91" w:themeColor="accent1" w:themeShade="BF"/>
      <w:sz w:val="32"/>
      <w:szCs w:val="32"/>
      <w:lang w:eastAsia="de-DE"/>
    </w:rPr>
  </w:style>
  <w:style w:type="paragraph" w:styleId="berschrift2">
    <w:name w:val="heading 2"/>
    <w:basedOn w:val="Standard"/>
    <w:next w:val="Standard"/>
    <w:link w:val="berschrift2Zchn"/>
    <w:uiPriority w:val="9"/>
    <w:unhideWhenUsed/>
    <w:qFormat/>
    <w:rsid w:val="007A3195"/>
    <w:pPr>
      <w:keepNext/>
      <w:keepLines/>
      <w:spacing w:before="200" w:after="0"/>
      <w:outlineLvl w:val="1"/>
    </w:pPr>
    <w:rPr>
      <w:rFonts w:ascii="Arial" w:eastAsiaTheme="majorEastAsia" w:hAnsi="Arial"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7C24"/>
    <w:rPr>
      <w:rFonts w:ascii="Arial" w:eastAsiaTheme="majorEastAsia" w:hAnsi="Arial" w:cstheme="majorBidi"/>
      <w:color w:val="365F91" w:themeColor="accent1" w:themeShade="BF"/>
      <w:sz w:val="32"/>
      <w:szCs w:val="32"/>
      <w:lang w:eastAsia="de-DE"/>
    </w:rPr>
  </w:style>
  <w:style w:type="character" w:customStyle="1" w:styleId="berschrift2Zchn">
    <w:name w:val="Überschrift 2 Zchn"/>
    <w:basedOn w:val="Absatz-Standardschriftart"/>
    <w:link w:val="berschrift2"/>
    <w:uiPriority w:val="9"/>
    <w:rsid w:val="007A3195"/>
    <w:rPr>
      <w:rFonts w:ascii="Arial" w:eastAsiaTheme="majorEastAsia" w:hAnsi="Arial" w:cstheme="majorBidi"/>
      <w:b/>
      <w:bCs/>
      <w:color w:val="4F81BD" w:themeColor="accent1"/>
      <w:sz w:val="26"/>
      <w:szCs w:val="26"/>
    </w:rPr>
  </w:style>
  <w:style w:type="character" w:styleId="Hyperlink">
    <w:name w:val="Hyperlink"/>
    <w:basedOn w:val="Absatz-Standardschriftart"/>
    <w:uiPriority w:val="99"/>
    <w:unhideWhenUsed/>
    <w:rsid w:val="00A3778A"/>
    <w:rPr>
      <w:color w:val="0000FF" w:themeColor="hyperlink"/>
      <w:u w:val="single"/>
    </w:rPr>
  </w:style>
  <w:style w:type="character" w:styleId="NichtaufgelsteErwhnung">
    <w:name w:val="Unresolved Mention"/>
    <w:basedOn w:val="Absatz-Standardschriftart"/>
    <w:uiPriority w:val="99"/>
    <w:semiHidden/>
    <w:unhideWhenUsed/>
    <w:rsid w:val="00A3778A"/>
    <w:rPr>
      <w:color w:val="605E5C"/>
      <w:shd w:val="clear" w:color="auto" w:fill="E1DFDD"/>
    </w:rPr>
  </w:style>
  <w:style w:type="character" w:styleId="BesuchterLink">
    <w:name w:val="FollowedHyperlink"/>
    <w:basedOn w:val="Absatz-Standardschriftart"/>
    <w:uiPriority w:val="99"/>
    <w:semiHidden/>
    <w:unhideWhenUsed/>
    <w:rsid w:val="00746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58F86391A3AEB4DB17F5FEAAD9149EC" ma:contentTypeVersion="10" ma:contentTypeDescription="Ein neues Dokument erstellen." ma:contentTypeScope="" ma:versionID="48f2ff4374e480fb39404124e6573349">
  <xsd:schema xmlns:xsd="http://www.w3.org/2001/XMLSchema" xmlns:xs="http://www.w3.org/2001/XMLSchema" xmlns:p="http://schemas.microsoft.com/office/2006/metadata/properties" xmlns:ns2="10d6b95e-9933-45c0-8b93-8f3e62a49f35" targetNamespace="http://schemas.microsoft.com/office/2006/metadata/properties" ma:root="true" ma:fieldsID="ef26b184745a5bb8108074b56c191493" ns2:_="">
    <xsd:import namespace="10d6b95e-9933-45c0-8b93-8f3e62a49f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6b95e-9933-45c0-8b93-8f3e62a4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D0B11-CFBE-4FD4-9E26-B17C9B98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6b95e-9933-45c0-8b93-8f3e62a49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40059-59E9-482A-B611-C7B7B62DC184}">
  <ds:schemaRefs>
    <ds:schemaRef ds:uri="http://schemas.microsoft.com/sharepoint/v3/contenttype/forms"/>
  </ds:schemaRefs>
</ds:datastoreItem>
</file>

<file path=customXml/itemProps3.xml><?xml version="1.0" encoding="utf-8"?>
<ds:datastoreItem xmlns:ds="http://schemas.openxmlformats.org/officeDocument/2006/customXml" ds:itemID="{ABB299B4-7752-47D5-A692-97E5D0EBD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1234</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Ilonka Büttner (AfW)</dc:creator>
  <cp:keywords/>
  <dc:description/>
  <cp:lastModifiedBy>Ilonka Büttner (AfW)</cp:lastModifiedBy>
  <cp:revision>8</cp:revision>
  <dcterms:created xsi:type="dcterms:W3CDTF">2020-08-21T08:04:00Z</dcterms:created>
  <dcterms:modified xsi:type="dcterms:W3CDTF">2020-08-21T10:47:00Z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0x010100358F86391A3AEB4DB17F5FEAAD9149EC</vt:lpwstr>
  </property>
</Properties>
</file>